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0877E" w14:textId="77777777" w:rsidR="003E77EC" w:rsidRDefault="008D6EAE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Протокол №2</w:t>
      </w:r>
    </w:p>
    <w:p w14:paraId="36D0877F" w14:textId="77777777" w:rsidR="003E77EC" w:rsidRDefault="008D6EAE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засідання творчої групи вчителів початкових класів</w:t>
      </w:r>
    </w:p>
    <w:p w14:paraId="36D08780" w14:textId="77777777" w:rsidR="003E77EC" w:rsidRDefault="008D6EAE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09 січня 2024 року</w:t>
      </w:r>
    </w:p>
    <w:p w14:paraId="36D08781" w14:textId="77777777" w:rsidR="003E77EC" w:rsidRDefault="008D6EAE">
      <w:pPr>
        <w:shd w:val="clear" w:color="auto" w:fill="FFFFFF" w:themeFill="background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Присутні: вчителі початкових класів-Грицай Г. І., </w:t>
      </w:r>
      <w:proofErr w:type="spellStart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Криворот</w:t>
      </w:r>
      <w:proofErr w:type="spellEnd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В. А., </w:t>
      </w:r>
      <w:proofErr w:type="spellStart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Схаб</w:t>
      </w:r>
      <w:proofErr w:type="spellEnd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Л. М., Короткова О. А.; Савчук О. І.-вчитель музичного мистецтва; Остапенко Т. І. – заступник директора з навчально-виховної роботи.</w:t>
      </w:r>
    </w:p>
    <w:p w14:paraId="36D08782" w14:textId="77777777" w:rsidR="003E77EC" w:rsidRDefault="008D6EA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   «</w:t>
      </w:r>
      <w:bookmarkStart w:id="0" w:name="docs-internal-guid-6205274d-7fff-aa7a-3d"/>
      <w:bookmarkEnd w:id="0"/>
      <w:r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 </w:t>
      </w:r>
      <w:r>
        <w:rPr>
          <w:rStyle w:val="a3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Національно-патріотичне виховання молодших школярів і </w:t>
      </w:r>
      <w:r>
        <w:rPr>
          <w:rStyle w:val="a3"/>
          <w:rFonts w:ascii="Times New Roman" w:hAnsi="Times New Roman"/>
          <w:sz w:val="28"/>
          <w:szCs w:val="28"/>
        </w:rPr>
        <w:t>формування в них громадянської позиції</w:t>
      </w:r>
      <w:r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»</w:t>
      </w:r>
    </w:p>
    <w:p w14:paraId="36D08783" w14:textId="77777777" w:rsidR="003E77EC" w:rsidRDefault="008D6EA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/>
          <w:sz w:val="28"/>
          <w:szCs w:val="28"/>
        </w:rPr>
        <w:t>орядок денний</w:t>
      </w:r>
    </w:p>
    <w:p w14:paraId="36D08784" w14:textId="77777777" w:rsidR="003E77EC" w:rsidRDefault="008D6EAE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Підсумки навчальної діяльності учнів початкових класів за І семестр.</w:t>
      </w:r>
    </w:p>
    <w:p w14:paraId="36D08785" w14:textId="77777777" w:rsidR="003E77EC" w:rsidRDefault="008D6EAE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Від стресу до адаптації. Як віднайти ресурси .</w:t>
      </w:r>
    </w:p>
    <w:p w14:paraId="36D08786" w14:textId="77777777" w:rsidR="003E77EC" w:rsidRDefault="008D6EAE">
      <w:pPr>
        <w:pStyle w:val="a8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Затвердження календарних планів на ІІ семестр 2024-2025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D08788" w14:textId="77777777" w:rsidR="003E77EC" w:rsidRDefault="003E77EC">
      <w:pPr>
        <w:pStyle w:val="a8"/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7733CB94" w14:textId="77777777" w:rsidR="007042B5" w:rsidRDefault="007042B5">
      <w:pPr>
        <w:pStyle w:val="a8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D08789" w14:textId="77777777" w:rsidR="003E77EC" w:rsidRDefault="008D6EA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1.Слухали:</w:t>
      </w:r>
    </w:p>
    <w:p w14:paraId="36D0878A" w14:textId="77777777" w:rsidR="003E77EC" w:rsidRDefault="008D6EAE">
      <w:pPr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Кроткову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О.А., підвела підсумки навчальної діяльності учнів початкових класів за І семестр. Ознайомила  з використання різних </w:t>
      </w:r>
      <w:proofErr w:type="spellStart"/>
      <w:r>
        <w:rPr>
          <w:rFonts w:ascii="Times New Roman" w:hAnsi="Times New Roman"/>
          <w:sz w:val="28"/>
          <w:szCs w:val="28"/>
        </w:rPr>
        <w:t>методик</w:t>
      </w:r>
      <w:proofErr w:type="spellEnd"/>
      <w:r>
        <w:rPr>
          <w:rFonts w:ascii="Times New Roman" w:hAnsi="Times New Roman"/>
          <w:sz w:val="28"/>
          <w:szCs w:val="28"/>
        </w:rPr>
        <w:t xml:space="preserve">, інструментів відновлення, самоконтролю  та  адаптації в будь якій ситуації в початкових класах нової української школи. Цікаві форми навчання які демонструють свої переваги над іншими формами завдяки значно вищій інформативності  та доступності. Вона є значно мобільнішою  і доступнішою. Психологічний стан класного колективу сьогодні – один із </w:t>
      </w:r>
      <w:proofErr w:type="spellStart"/>
      <w:r>
        <w:rPr>
          <w:rFonts w:ascii="Times New Roman" w:hAnsi="Times New Roman"/>
          <w:sz w:val="28"/>
          <w:szCs w:val="28"/>
        </w:rPr>
        <w:t>пріорітетів</w:t>
      </w:r>
      <w:proofErr w:type="spellEnd"/>
      <w:r>
        <w:rPr>
          <w:rFonts w:ascii="Times New Roman" w:hAnsi="Times New Roman"/>
          <w:sz w:val="28"/>
          <w:szCs w:val="28"/>
        </w:rPr>
        <w:t xml:space="preserve"> навчально-виховного процесу.</w:t>
      </w:r>
    </w:p>
    <w:p w14:paraId="36D0878B" w14:textId="77777777" w:rsidR="003E77EC" w:rsidRDefault="008D6EA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Слухали:</w:t>
      </w:r>
    </w:p>
    <w:p w14:paraId="36D0878C" w14:textId="77777777" w:rsidR="003E77EC" w:rsidRDefault="008D6EA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Остапенко Т. І. </w:t>
      </w:r>
      <w:r>
        <w:rPr>
          <w:rFonts w:ascii="Times New Roman" w:hAnsi="Times New Roman"/>
          <w:sz w:val="28"/>
          <w:szCs w:val="28"/>
        </w:rPr>
        <w:t>розповіла як ефективно працювати з учнями дистанційно. Процес навчання завжди тристоронній, і кожна  зі сторін докладає максимум зусиль для того, щоб процес відбувся.  І якщо хоч одна із сторін починає випадати, результату не буде. Тому це завжди спільна тристороння робота. Без батьків нічого не вийде.</w:t>
      </w:r>
    </w:p>
    <w:p w14:paraId="36D0878D" w14:textId="77777777" w:rsidR="003E77EC" w:rsidRDefault="008D6EAE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 календарних планів на ІІ семестр 2024-2025  н. р.</w:t>
      </w:r>
    </w:p>
    <w:p w14:paraId="36D0878E" w14:textId="1E42375E" w:rsidR="003E77EC" w:rsidRDefault="008D6EAE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Підготовка до ДПА учнів 4-х класів. Супроводжуюча документація.</w:t>
      </w:r>
      <w:r w:rsidR="00D72A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Обговорення та затвердження завдань Державної підсумкової атестації для учнів 4-х класів.</w:t>
      </w:r>
    </w:p>
    <w:p w14:paraId="36D0878F" w14:textId="77777777" w:rsidR="003E77EC" w:rsidRDefault="008D6EAE">
      <w:pPr>
        <w:shd w:val="clear" w:color="auto" w:fill="FFFFFF" w:themeFill="background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Ухвалили:</w:t>
      </w:r>
    </w:p>
    <w:p w14:paraId="36D08790" w14:textId="77777777" w:rsidR="003E77EC" w:rsidRDefault="008D6EAE">
      <w:pPr>
        <w:shd w:val="clear" w:color="auto" w:fill="FFFFFF" w:themeFill="background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1.Провести роботу над  випередженням типових помилок. Виступ взяти до уваги.</w:t>
      </w:r>
    </w:p>
    <w:p w14:paraId="36D08791" w14:textId="77777777" w:rsidR="003E77EC" w:rsidRDefault="008D6EAE">
      <w:pPr>
        <w:shd w:val="clear" w:color="auto" w:fill="FFFFFF" w:themeFill="background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2.Використовувати у своїй роботі </w:t>
      </w:r>
      <w:proofErr w:type="spellStart"/>
      <w:r>
        <w:rPr>
          <w:rFonts w:ascii="Times New Roman" w:eastAsia="Calibri" w:hAnsi="Times New Roman" w:cs="Times New Roman"/>
          <w:color w:val="1D1B11" w:themeColor="background2" w:themeShade="1A"/>
          <w:sz w:val="28"/>
          <w:szCs w:val="28"/>
        </w:rPr>
        <w:t>різнихп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латформ</w:t>
      </w:r>
      <w:proofErr w:type="spellEnd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для проведення цікавих  уроків. </w:t>
      </w:r>
    </w:p>
    <w:p w14:paraId="36D08792" w14:textId="77777777" w:rsidR="003E77EC" w:rsidRDefault="008D6EAE">
      <w:pPr>
        <w:shd w:val="clear" w:color="auto" w:fill="FFFFFF" w:themeFill="background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Затвердження календарних планів на ІІ семестр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2024-2025 </w:t>
      </w:r>
      <w:proofErr w:type="spellStart"/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н.р</w:t>
      </w:r>
      <w:proofErr w:type="spellEnd"/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.</w:t>
      </w:r>
    </w:p>
    <w:p w14:paraId="36D08793" w14:textId="77777777" w:rsidR="003E77EC" w:rsidRDefault="008D6EA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атвердження завдань Державної підсумкової атестації для учнів 4-х класів.</w:t>
      </w:r>
    </w:p>
    <w:p w14:paraId="36D08794" w14:textId="77777777" w:rsidR="003E77EC" w:rsidRDefault="008D6EAE">
      <w:pPr>
        <w:pStyle w:val="a5"/>
        <w:widowControl w:val="0"/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Style w:val="a3"/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Завдання для самоосвітньої роботи:</w:t>
      </w:r>
    </w:p>
    <w:p w14:paraId="51731C86" w14:textId="77777777" w:rsidR="00E63749" w:rsidRDefault="00E63749" w:rsidP="00E63749">
      <w:pPr>
        <w:pStyle w:val="Standard"/>
        <w:spacing w:before="150" w:after="150" w:line="276" w:lineRule="auto"/>
        <w:jc w:val="both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  <w:t>Будувати роботу МО згідно з Державною національною програмою</w:t>
      </w:r>
    </w:p>
    <w:p w14:paraId="34663E5C" w14:textId="49A9D85B" w:rsidR="00E63749" w:rsidRPr="004E4B69" w:rsidRDefault="00E63749" w:rsidP="004E4B69">
      <w:pPr>
        <w:pStyle w:val="Standard"/>
        <w:spacing w:before="150" w:after="150" w:line="276" w:lineRule="auto"/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  <w:t xml:space="preserve">«Освіта»       (Україна ХХІ ст.), Законом України «Про освіту», Законом «Про мови в Україні», Концепцією загальної середньої освіти, Державною програмою «Вчитель», Державними стандартами базової і повної середньої освіти, концепцією державної </w:t>
      </w:r>
      <w:proofErr w:type="spellStart"/>
      <w:r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  <w:t>мовної</w:t>
      </w:r>
      <w:proofErr w:type="spellEnd"/>
      <w:r>
        <w:rPr>
          <w:rFonts w:ascii="Times New Roman" w:eastAsia="Times New Roman" w:hAnsi="Times New Roman" w:cs="Times New Roman"/>
          <w:color w:val="1D1B11"/>
          <w:sz w:val="26"/>
          <w:szCs w:val="26"/>
          <w:lang w:eastAsia="ru-RU"/>
        </w:rPr>
        <w:t xml:space="preserve"> політики в Україні та методичними рекомендаціями Міністерства освіти і науки України щодо викладання в початковій школі  у 2024/2025 навчальному році.</w:t>
      </w:r>
    </w:p>
    <w:p w14:paraId="36D08797" w14:textId="73A5A2DF" w:rsidR="003E77EC" w:rsidRDefault="008D6EAE">
      <w:pPr>
        <w:pStyle w:val="a5"/>
        <w:numPr>
          <w:ilvl w:val="0"/>
          <w:numId w:val="2"/>
        </w:numPr>
        <w:tabs>
          <w:tab w:val="clear" w:pos="720"/>
          <w:tab w:val="left" w:pos="0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Опрацювати Державний стандарт початкової загальної освіти.</w:t>
      </w:r>
    </w:p>
    <w:p w14:paraId="36D08798" w14:textId="77777777" w:rsidR="003E77EC" w:rsidRDefault="008D6EAE">
      <w:pPr>
        <w:pStyle w:val="a5"/>
        <w:numPr>
          <w:ilvl w:val="0"/>
          <w:numId w:val="2"/>
        </w:numPr>
        <w:tabs>
          <w:tab w:val="clear" w:pos="720"/>
          <w:tab w:val="left" w:pos="0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Опрацювати методичний посібник Т. І. </w:t>
      </w:r>
      <w:proofErr w:type="spellStart"/>
      <w:r>
        <w:rPr>
          <w:rFonts w:ascii="Times New Roman" w:hAnsi="Times New Roman"/>
          <w:sz w:val="26"/>
          <w:szCs w:val="26"/>
        </w:rPr>
        <w:t>Молнар</w:t>
      </w:r>
      <w:proofErr w:type="spellEnd"/>
      <w:r>
        <w:rPr>
          <w:rFonts w:ascii="Times New Roman" w:hAnsi="Times New Roman"/>
          <w:sz w:val="26"/>
          <w:szCs w:val="26"/>
        </w:rPr>
        <w:t xml:space="preserve"> «Педагогічна майстерність».</w:t>
      </w:r>
    </w:p>
    <w:p w14:paraId="36D08799" w14:textId="5DB5C404" w:rsidR="003E77EC" w:rsidRDefault="008D6EAE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5. Переглянути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уроки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учасників конкурсу «Учитель року» в номінації «Початкова освіта».</w:t>
      </w:r>
      <w:r w:rsidR="004E4B6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 також</w:t>
      </w:r>
      <w:r w:rsidR="00F6293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вивчити досвід роботи</w:t>
      </w:r>
      <w:r w:rsidR="004E4B6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учасників сертифікації</w:t>
      </w:r>
      <w:r w:rsidR="00F6293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36D0879A" w14:textId="77777777" w:rsidR="003E77EC" w:rsidRDefault="003E77EC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6D0879B" w14:textId="77777777" w:rsidR="003E77EC" w:rsidRDefault="008D6EA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Голова   _____________ Оксана  Короткова</w:t>
      </w:r>
    </w:p>
    <w:p w14:paraId="36D0879C" w14:textId="77777777" w:rsidR="003E77EC" w:rsidRDefault="008D6EA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Секретар_____________ Людмила </w:t>
      </w:r>
      <w:proofErr w:type="spellStart"/>
      <w:r>
        <w:rPr>
          <w:rFonts w:ascii="Times New Roman" w:hAnsi="Times New Roman"/>
          <w:sz w:val="28"/>
          <w:szCs w:val="28"/>
        </w:rPr>
        <w:t>Схаб</w:t>
      </w:r>
      <w:proofErr w:type="spellEnd"/>
    </w:p>
    <w:p w14:paraId="36D0879D" w14:textId="77777777" w:rsidR="003E77EC" w:rsidRDefault="003E77EC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6D0879E" w14:textId="77777777" w:rsidR="003E77EC" w:rsidRDefault="003E77EC">
      <w:pPr>
        <w:pStyle w:val="a8"/>
        <w:spacing w:line="360" w:lineRule="auto"/>
        <w:ind w:left="0"/>
        <w:rPr>
          <w:rFonts w:ascii="Times New Roman" w:hAnsi="Times New Roman"/>
          <w:sz w:val="28"/>
          <w:szCs w:val="28"/>
        </w:rPr>
      </w:pPr>
    </w:p>
    <w:sectPr w:rsidR="003E77EC" w:rsidSect="003E77EC">
      <w:pgSz w:w="11906" w:h="16838"/>
      <w:pgMar w:top="567" w:right="861" w:bottom="567" w:left="955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8732F"/>
    <w:multiLevelType w:val="multilevel"/>
    <w:tmpl w:val="4DD43A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DD04D9"/>
    <w:multiLevelType w:val="multilevel"/>
    <w:tmpl w:val="86A4BC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9B805AC"/>
    <w:multiLevelType w:val="multilevel"/>
    <w:tmpl w:val="B380A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34343085">
    <w:abstractNumId w:val="1"/>
  </w:num>
  <w:num w:numId="2" w16cid:durableId="573317326">
    <w:abstractNumId w:val="2"/>
  </w:num>
  <w:num w:numId="3" w16cid:durableId="495876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7EC"/>
    <w:rsid w:val="003E77EC"/>
    <w:rsid w:val="004E4B69"/>
    <w:rsid w:val="006D01CA"/>
    <w:rsid w:val="007042B5"/>
    <w:rsid w:val="00885C78"/>
    <w:rsid w:val="008D6EAE"/>
    <w:rsid w:val="00D72A0B"/>
    <w:rsid w:val="00E63749"/>
    <w:rsid w:val="00F6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0877E"/>
  <w15:docId w15:val="{364C78ED-0286-4F75-A467-B2857FB2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5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иділення жирним"/>
    <w:qFormat/>
    <w:rsid w:val="003E77EC"/>
    <w:rPr>
      <w:b/>
      <w:bCs/>
    </w:rPr>
  </w:style>
  <w:style w:type="paragraph" w:customStyle="1" w:styleId="a4">
    <w:name w:val="Заголовок"/>
    <w:basedOn w:val="a"/>
    <w:next w:val="a5"/>
    <w:qFormat/>
    <w:rsid w:val="003E77E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3E77EC"/>
    <w:pPr>
      <w:spacing w:after="140"/>
    </w:pPr>
  </w:style>
  <w:style w:type="paragraph" w:styleId="a6">
    <w:name w:val="List"/>
    <w:basedOn w:val="a5"/>
    <w:rsid w:val="003E77EC"/>
    <w:rPr>
      <w:rFonts w:cs="Lucida Sans"/>
    </w:rPr>
  </w:style>
  <w:style w:type="paragraph" w:customStyle="1" w:styleId="1">
    <w:name w:val="Назва об'єкта1"/>
    <w:basedOn w:val="a"/>
    <w:qFormat/>
    <w:rsid w:val="003E77E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Покажчик"/>
    <w:basedOn w:val="a"/>
    <w:qFormat/>
    <w:rsid w:val="003E77EC"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9F3595"/>
    <w:pPr>
      <w:ind w:left="720"/>
      <w:contextualSpacing/>
    </w:pPr>
  </w:style>
  <w:style w:type="paragraph" w:customStyle="1" w:styleId="Standard">
    <w:name w:val="Standard"/>
    <w:rsid w:val="00E63749"/>
    <w:pPr>
      <w:widowControl w:val="0"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1800</Words>
  <Characters>1027</Characters>
  <Application>Microsoft Office Word</Application>
  <DocSecurity>0</DocSecurity>
  <Lines>8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Сергiй</dc:creator>
  <dc:description/>
  <cp:lastModifiedBy>Oksi K</cp:lastModifiedBy>
  <cp:revision>29</cp:revision>
  <dcterms:created xsi:type="dcterms:W3CDTF">2021-02-07T17:18:00Z</dcterms:created>
  <dcterms:modified xsi:type="dcterms:W3CDTF">2024-08-26T06:04:00Z</dcterms:modified>
  <dc:language>uk-UA</dc:language>
</cp:coreProperties>
</file>